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11" w:rsidRPr="00504211" w:rsidRDefault="00504211" w:rsidP="00504211">
      <w:pPr>
        <w:tabs>
          <w:tab w:val="center" w:leader="hyphen" w:pos="3402"/>
          <w:tab w:val="center" w:leader="hyphen" w:pos="6804"/>
          <w:tab w:val="center" w:leader="hyphen" w:pos="10206"/>
          <w:tab w:val="center" w:leader="hyphen" w:pos="13608"/>
        </w:tabs>
        <w:snapToGrid w:val="0"/>
        <w:spacing w:before="120" w:after="240"/>
        <w:ind w:firstLineChars="300" w:firstLine="1321"/>
        <w:rPr>
          <w:rFonts w:ascii="標楷體" w:eastAsia="標楷體"/>
          <w:b/>
          <w:sz w:val="44"/>
          <w:szCs w:val="48"/>
        </w:rPr>
      </w:pPr>
      <w:r w:rsidRPr="00504211">
        <w:rPr>
          <w:rFonts w:ascii="標楷體" w:eastAsia="標楷體" w:hint="eastAsia"/>
          <w:b/>
          <w:sz w:val="44"/>
          <w:szCs w:val="48"/>
        </w:rPr>
        <w:t>國立中山大學借用博士服申請表</w:t>
      </w:r>
    </w:p>
    <w:p w:rsidR="003A0386" w:rsidRDefault="00504211" w:rsidP="00504211">
      <w:pPr>
        <w:tabs>
          <w:tab w:val="center" w:leader="hyphen" w:pos="3402"/>
          <w:tab w:val="center" w:leader="hyphen" w:pos="6804"/>
          <w:tab w:val="center" w:leader="hyphen" w:pos="10206"/>
          <w:tab w:val="center" w:leader="hyphen" w:pos="13608"/>
        </w:tabs>
        <w:snapToGrid w:val="0"/>
        <w:spacing w:before="120" w:after="240"/>
        <w:ind w:leftChars="-150" w:left="-1" w:hangingChars="128" w:hanging="359"/>
        <w:jc w:val="center"/>
        <w:rPr>
          <w:rFonts w:eastAsia="標楷體"/>
          <w:b/>
          <w:sz w:val="28"/>
          <w:szCs w:val="48"/>
        </w:rPr>
      </w:pPr>
      <w:r w:rsidRPr="00504211">
        <w:rPr>
          <w:rFonts w:eastAsia="標楷體" w:hint="eastAsia"/>
          <w:b/>
          <w:sz w:val="28"/>
          <w:szCs w:val="48"/>
        </w:rPr>
        <w:t xml:space="preserve">National Sun Yat-sen University </w:t>
      </w:r>
      <w:r w:rsidR="003A0386">
        <w:rPr>
          <w:rFonts w:eastAsia="標楷體" w:hint="eastAsia"/>
          <w:b/>
          <w:sz w:val="28"/>
          <w:szCs w:val="48"/>
        </w:rPr>
        <w:t>D</w:t>
      </w:r>
      <w:r w:rsidR="003A0386">
        <w:rPr>
          <w:rFonts w:eastAsia="標楷體"/>
          <w:b/>
          <w:sz w:val="28"/>
          <w:szCs w:val="48"/>
        </w:rPr>
        <w:t>octoral</w:t>
      </w:r>
      <w:r w:rsidRPr="00504211">
        <w:rPr>
          <w:rFonts w:eastAsia="標楷體" w:hint="eastAsia"/>
          <w:b/>
          <w:sz w:val="28"/>
          <w:szCs w:val="48"/>
        </w:rPr>
        <w:t xml:space="preserve"> </w:t>
      </w:r>
      <w:r w:rsidR="003A0386">
        <w:rPr>
          <w:rFonts w:eastAsia="標楷體"/>
          <w:b/>
          <w:sz w:val="28"/>
          <w:szCs w:val="48"/>
        </w:rPr>
        <w:t>Cap and</w:t>
      </w:r>
      <w:r w:rsidRPr="00504211">
        <w:rPr>
          <w:rFonts w:eastAsia="標楷體" w:hint="eastAsia"/>
          <w:b/>
          <w:sz w:val="28"/>
          <w:szCs w:val="48"/>
        </w:rPr>
        <w:t xml:space="preserve"> Gown </w:t>
      </w:r>
      <w:r w:rsidR="003A0386">
        <w:rPr>
          <w:rFonts w:eastAsia="標楷體"/>
          <w:b/>
          <w:sz w:val="28"/>
          <w:szCs w:val="48"/>
        </w:rPr>
        <w:t xml:space="preserve">Rental </w:t>
      </w:r>
    </w:p>
    <w:p w:rsidR="00504211" w:rsidRDefault="00504211" w:rsidP="00504211">
      <w:pPr>
        <w:tabs>
          <w:tab w:val="center" w:leader="hyphen" w:pos="3402"/>
          <w:tab w:val="center" w:leader="hyphen" w:pos="6804"/>
          <w:tab w:val="center" w:leader="hyphen" w:pos="10206"/>
          <w:tab w:val="center" w:leader="hyphen" w:pos="13608"/>
        </w:tabs>
        <w:snapToGrid w:val="0"/>
        <w:spacing w:before="120" w:after="240"/>
        <w:ind w:leftChars="-150" w:left="-1" w:hangingChars="128" w:hanging="359"/>
        <w:jc w:val="center"/>
        <w:rPr>
          <w:rFonts w:eastAsia="標楷體"/>
          <w:b/>
          <w:sz w:val="28"/>
          <w:szCs w:val="48"/>
        </w:rPr>
      </w:pPr>
      <w:r w:rsidRPr="00504211">
        <w:rPr>
          <w:rFonts w:eastAsia="標楷體" w:hint="eastAsia"/>
          <w:b/>
          <w:sz w:val="28"/>
          <w:szCs w:val="48"/>
        </w:rPr>
        <w:t xml:space="preserve">Application </w:t>
      </w:r>
      <w:r w:rsidR="003A0386">
        <w:rPr>
          <w:rFonts w:eastAsia="標楷體"/>
          <w:b/>
          <w:sz w:val="28"/>
          <w:szCs w:val="48"/>
        </w:rPr>
        <w:t>Form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693"/>
        <w:gridCol w:w="1701"/>
        <w:gridCol w:w="2977"/>
      </w:tblGrid>
      <w:tr w:rsidR="003A0386" w:rsidRPr="001079C2" w:rsidTr="00F52949">
        <w:trPr>
          <w:trHeight w:val="567"/>
          <w:tblHeader/>
        </w:trPr>
        <w:tc>
          <w:tcPr>
            <w:tcW w:w="1980" w:type="dxa"/>
            <w:vAlign w:val="center"/>
          </w:tcPr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 w:hint="eastAsia"/>
                <w:b/>
                <w:sz w:val="28"/>
              </w:rPr>
              <w:t>學</w:t>
            </w:r>
            <w:r w:rsidRPr="003A0386">
              <w:rPr>
                <w:rFonts w:eastAsia="標楷體" w:hint="eastAsia"/>
                <w:b/>
                <w:sz w:val="28"/>
              </w:rPr>
              <w:t xml:space="preserve">  </w:t>
            </w:r>
            <w:r w:rsidRPr="003A0386">
              <w:rPr>
                <w:rFonts w:eastAsia="標楷體" w:hint="eastAsia"/>
                <w:b/>
                <w:sz w:val="28"/>
              </w:rPr>
              <w:t>號</w:t>
            </w:r>
          </w:p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 w:hint="eastAsia"/>
                <w:b/>
                <w:sz w:val="28"/>
              </w:rPr>
              <w:t>Student No.</w:t>
            </w:r>
          </w:p>
        </w:tc>
        <w:tc>
          <w:tcPr>
            <w:tcW w:w="2693" w:type="dxa"/>
            <w:vAlign w:val="center"/>
          </w:tcPr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 w:hint="eastAsia"/>
                <w:b/>
                <w:sz w:val="28"/>
              </w:rPr>
              <w:t>姓</w:t>
            </w:r>
            <w:r w:rsidRPr="003A0386">
              <w:rPr>
                <w:rFonts w:eastAsia="標楷體" w:hint="eastAsia"/>
                <w:b/>
                <w:sz w:val="28"/>
              </w:rPr>
              <w:t xml:space="preserve"> </w:t>
            </w:r>
            <w:r w:rsidRPr="003A0386">
              <w:rPr>
                <w:rFonts w:eastAsia="標楷體" w:hint="eastAsia"/>
                <w:b/>
                <w:sz w:val="28"/>
              </w:rPr>
              <w:t>名</w:t>
            </w:r>
          </w:p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 w:hint="eastAsia"/>
                <w:b/>
                <w:sz w:val="28"/>
              </w:rPr>
              <w:t>Name</w:t>
            </w:r>
          </w:p>
        </w:tc>
        <w:tc>
          <w:tcPr>
            <w:tcW w:w="1701" w:type="dxa"/>
            <w:vAlign w:val="center"/>
          </w:tcPr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 w:hint="eastAsia"/>
                <w:b/>
                <w:sz w:val="28"/>
              </w:rPr>
              <w:t>尺寸</w:t>
            </w:r>
          </w:p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 w:hint="eastAsia"/>
                <w:b/>
                <w:sz w:val="28"/>
              </w:rPr>
              <w:t>Size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 w:hint="eastAsia"/>
                <w:b/>
                <w:sz w:val="28"/>
              </w:rPr>
              <w:t>手機號碼</w:t>
            </w:r>
          </w:p>
          <w:p w:rsidR="003A0386" w:rsidRPr="003A0386" w:rsidRDefault="003A0386" w:rsidP="003A038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3A0386">
              <w:rPr>
                <w:rFonts w:eastAsia="標楷體"/>
                <w:b/>
                <w:sz w:val="28"/>
              </w:rPr>
              <w:t>Mobile phone number</w:t>
            </w:r>
          </w:p>
        </w:tc>
      </w:tr>
      <w:tr w:rsidR="003A0386" w:rsidRPr="001079C2" w:rsidTr="00630B80">
        <w:trPr>
          <w:trHeight w:val="1515"/>
        </w:trPr>
        <w:tc>
          <w:tcPr>
            <w:tcW w:w="1980" w:type="dxa"/>
            <w:vAlign w:val="center"/>
          </w:tcPr>
          <w:p w:rsidR="003A0386" w:rsidRPr="001079C2" w:rsidRDefault="003A0386" w:rsidP="00F52949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A0386" w:rsidRPr="001079C2" w:rsidRDefault="003A0386" w:rsidP="00F52949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A0386" w:rsidRPr="001079C2" w:rsidRDefault="003A0386" w:rsidP="00F52949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30B80" w:rsidRPr="001079C2" w:rsidRDefault="00630B80" w:rsidP="00F52949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350"/>
      </w:tblGrid>
      <w:tr w:rsidR="00504211" w:rsidTr="00863564">
        <w:tc>
          <w:tcPr>
            <w:tcW w:w="9956" w:type="dxa"/>
            <w:tcBorders>
              <w:bottom w:val="single" w:sz="4" w:space="0" w:color="C0C0C0"/>
            </w:tcBorders>
          </w:tcPr>
          <w:p w:rsidR="00504211" w:rsidRPr="004A6C8C" w:rsidRDefault="00504211" w:rsidP="00504211">
            <w:pPr>
              <w:pStyle w:val="a5"/>
              <w:spacing w:beforeLines="50" w:before="180" w:line="360" w:lineRule="exact"/>
              <w:ind w:left="0" w:firstLine="0"/>
              <w:rPr>
                <w:rFonts w:ascii="Times New Roman" w:hAnsi="Times New Roman"/>
                <w:sz w:val="28"/>
                <w:szCs w:val="32"/>
              </w:rPr>
            </w:pPr>
            <w:r w:rsidRPr="004A6C8C">
              <w:rPr>
                <w:rFonts w:ascii="Times New Roman" w:hint="eastAsia"/>
                <w:sz w:val="28"/>
                <w:szCs w:val="32"/>
              </w:rPr>
              <w:t>一、博士服</w:t>
            </w:r>
            <w:r w:rsidR="00AD7BD5">
              <w:rPr>
                <w:rFonts w:ascii="Times New Roman" w:hint="eastAsia"/>
                <w:sz w:val="28"/>
                <w:szCs w:val="32"/>
              </w:rPr>
              <w:t>提供</w:t>
            </w:r>
            <w:r w:rsidR="00674006">
              <w:rPr>
                <w:rFonts w:ascii="Times New Roman" w:hint="eastAsia"/>
                <w:sz w:val="28"/>
                <w:szCs w:val="32"/>
              </w:rPr>
              <w:t>L</w:t>
            </w:r>
            <w:r w:rsidR="00AD7BD5">
              <w:rPr>
                <w:rFonts w:ascii="Times New Roman" w:hint="eastAsia"/>
                <w:sz w:val="28"/>
                <w:szCs w:val="32"/>
              </w:rPr>
              <w:t>及</w:t>
            </w:r>
            <w:r w:rsidR="00674006">
              <w:rPr>
                <w:rFonts w:ascii="Times New Roman" w:hint="eastAsia"/>
                <w:sz w:val="28"/>
                <w:szCs w:val="32"/>
              </w:rPr>
              <w:t>M</w:t>
            </w:r>
            <w:r w:rsidR="00674006">
              <w:rPr>
                <w:rFonts w:ascii="Times New Roman" w:hint="eastAsia"/>
                <w:sz w:val="28"/>
                <w:szCs w:val="32"/>
              </w:rPr>
              <w:t>兩種</w:t>
            </w:r>
            <w:r w:rsidR="00AD7BD5">
              <w:rPr>
                <w:rFonts w:ascii="Times New Roman" w:hint="eastAsia"/>
                <w:sz w:val="28"/>
                <w:szCs w:val="32"/>
              </w:rPr>
              <w:t>尺寸</w:t>
            </w:r>
            <w:r w:rsidRPr="004A6C8C">
              <w:rPr>
                <w:rFonts w:ascii="Times New Roman" w:hint="eastAsia"/>
                <w:sz w:val="28"/>
                <w:szCs w:val="32"/>
              </w:rPr>
              <w:t>，以應屆畢業生為優先借用。</w:t>
            </w:r>
          </w:p>
          <w:p w:rsidR="00504211" w:rsidRPr="004A6C8C" w:rsidRDefault="00BB76F1" w:rsidP="00904242">
            <w:pPr>
              <w:pStyle w:val="a5"/>
              <w:spacing w:beforeLines="50" w:before="180" w:line="360" w:lineRule="exact"/>
              <w:ind w:left="0" w:firstLine="0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The docto</w:t>
            </w:r>
            <w:r w:rsidRPr="00904242">
              <w:rPr>
                <w:rFonts w:ascii="Times New Roman" w:hAnsi="Times New Roman"/>
                <w:sz w:val="28"/>
                <w:szCs w:val="32"/>
              </w:rPr>
              <w:t>ral academic dresses are</w:t>
            </w:r>
            <w:r w:rsidRPr="00904242">
              <w:rPr>
                <w:rFonts w:ascii="Times New Roman" w:hAnsi="Times New Roman"/>
              </w:rPr>
              <w:t xml:space="preserve"> </w:t>
            </w:r>
            <w:r w:rsidRPr="00904242">
              <w:rPr>
                <w:rFonts w:ascii="Times New Roman" w:hAnsi="Times New Roman"/>
                <w:sz w:val="28"/>
              </w:rPr>
              <w:t xml:space="preserve">reserved for the new </w:t>
            </w:r>
            <w:r w:rsidR="00B117E4" w:rsidRPr="00904242">
              <w:rPr>
                <w:rFonts w:ascii="Times New Roman" w:hAnsi="Times New Roman"/>
                <w:sz w:val="28"/>
              </w:rPr>
              <w:t xml:space="preserve">graduates of the year, with </w:t>
            </w:r>
            <w:r w:rsidR="00B117E4" w:rsidRPr="00904242">
              <w:rPr>
                <w:rFonts w:ascii="Times New Roman" w:hAnsi="Times New Roman"/>
                <w:sz w:val="28"/>
                <w:szCs w:val="32"/>
              </w:rPr>
              <w:t>Large and Medium sizes available for selection</w:t>
            </w:r>
            <w:r w:rsidR="00375F57" w:rsidRPr="00904242">
              <w:rPr>
                <w:rFonts w:ascii="Times New Roman" w:hAnsi="Times New Roman"/>
                <w:sz w:val="28"/>
                <w:szCs w:val="32"/>
              </w:rPr>
              <w:t xml:space="preserve">. </w:t>
            </w:r>
            <w:r w:rsidR="00904242" w:rsidRPr="00904242">
              <w:rPr>
                <w:rFonts w:ascii="Times New Roman" w:hAnsi="Times New Roman"/>
                <w:sz w:val="28"/>
                <w:szCs w:val="32"/>
              </w:rPr>
              <w:t>(</w:t>
            </w:r>
            <w:r w:rsidR="00904242" w:rsidRPr="00904242">
              <w:rPr>
                <w:rFonts w:ascii="Times New Roman" w:hAnsi="Times New Roman"/>
                <w:color w:val="0000FF"/>
                <w:szCs w:val="26"/>
              </w:rPr>
              <w:t>L: 160cm or above</w:t>
            </w:r>
            <w:r w:rsidR="00904242" w:rsidRPr="00904242">
              <w:rPr>
                <w:rFonts w:ascii="Times New Roman" w:hAnsi="Times New Roman"/>
                <w:color w:val="0000FF"/>
                <w:szCs w:val="26"/>
              </w:rPr>
              <w:t>，</w:t>
            </w:r>
            <w:r w:rsidR="00904242" w:rsidRPr="00904242">
              <w:rPr>
                <w:rFonts w:ascii="Times New Roman" w:hAnsi="Times New Roman"/>
                <w:color w:val="0000FF"/>
                <w:szCs w:val="26"/>
              </w:rPr>
              <w:t>M</w:t>
            </w:r>
            <w:r w:rsidR="00904242" w:rsidRPr="00904242">
              <w:rPr>
                <w:rFonts w:ascii="Times New Roman" w:hAnsi="Times New Roman"/>
                <w:color w:val="0000FF"/>
                <w:szCs w:val="26"/>
              </w:rPr>
              <w:t>：</w:t>
            </w:r>
            <w:r w:rsidR="00904242" w:rsidRPr="00904242">
              <w:rPr>
                <w:rFonts w:ascii="Times New Roman" w:hAnsi="Times New Roman"/>
                <w:color w:val="0000FF"/>
                <w:szCs w:val="26"/>
              </w:rPr>
              <w:t>under 160cm</w:t>
            </w:r>
            <w:r w:rsidR="00904242">
              <w:rPr>
                <w:rFonts w:ascii="Times New Roman" w:hAnsi="Times New Roman" w:hint="eastAsia"/>
                <w:color w:val="0000FF"/>
                <w:szCs w:val="26"/>
              </w:rPr>
              <w:t>)</w:t>
            </w:r>
          </w:p>
        </w:tc>
      </w:tr>
      <w:tr w:rsidR="00504211" w:rsidTr="00863564">
        <w:tc>
          <w:tcPr>
            <w:tcW w:w="9956" w:type="dxa"/>
            <w:tcBorders>
              <w:top w:val="single" w:sz="4" w:space="0" w:color="C0C0C0"/>
              <w:bottom w:val="single" w:sz="4" w:space="0" w:color="C0C0C0"/>
            </w:tcBorders>
          </w:tcPr>
          <w:p w:rsidR="00504211" w:rsidRPr="004A6C8C" w:rsidRDefault="00504211" w:rsidP="006F3A77">
            <w:pPr>
              <w:pStyle w:val="a5"/>
              <w:spacing w:beforeLines="50" w:before="180" w:line="400" w:lineRule="exact"/>
              <w:ind w:left="567" w:hanging="567"/>
              <w:rPr>
                <w:rFonts w:ascii="Times New Roman" w:hAnsi="Times New Roman"/>
                <w:sz w:val="28"/>
                <w:szCs w:val="32"/>
              </w:rPr>
            </w:pPr>
            <w:r w:rsidRPr="004A6C8C">
              <w:rPr>
                <w:rFonts w:ascii="Times New Roman" w:hAnsi="Times New Roman" w:hint="eastAsia"/>
                <w:sz w:val="28"/>
                <w:szCs w:val="32"/>
              </w:rPr>
              <w:t>二、請填妥下列資料後至出納組網頁「線上收款全方位管理系統」列印繳款單後至四大超商、網路銀行、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ATM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繳交</w:t>
            </w:r>
            <w:r w:rsidR="002337AC">
              <w:rPr>
                <w:rFonts w:ascii="Times New Roman" w:hAnsi="Times New Roman" w:hint="eastAsia"/>
                <w:sz w:val="28"/>
                <w:szCs w:val="32"/>
              </w:rPr>
              <w:t>租用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費</w:t>
            </w:r>
            <w:r w:rsidR="00774197">
              <w:rPr>
                <w:rFonts w:ascii="Times New Roman" w:hAnsi="Times New Roman" w:hint="eastAsia"/>
                <w:sz w:val="28"/>
                <w:szCs w:val="32"/>
              </w:rPr>
              <w:t>4</w:t>
            </w:r>
            <w:r w:rsidR="002337AC">
              <w:rPr>
                <w:rFonts w:ascii="Times New Roman" w:hAnsi="Times New Roman" w:hint="eastAsia"/>
                <w:sz w:val="28"/>
                <w:szCs w:val="32"/>
              </w:rPr>
              <w:t>5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0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元，再持「銀行繳款收據或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ATM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交易明細表」至</w:t>
            </w:r>
            <w:r w:rsidR="002D0BB4">
              <w:rPr>
                <w:rFonts w:ascii="Times New Roman" w:hAnsi="Times New Roman" w:hint="eastAsia"/>
                <w:sz w:val="28"/>
                <w:szCs w:val="32"/>
              </w:rPr>
              <w:t>資產經營管理</w:t>
            </w:r>
            <w:r w:rsidRPr="004A6C8C">
              <w:rPr>
                <w:rFonts w:ascii="Times New Roman" w:hAnsi="Times New Roman" w:hint="eastAsia"/>
                <w:sz w:val="28"/>
                <w:szCs w:val="32"/>
              </w:rPr>
              <w:t>組辦理借用手續。</w:t>
            </w:r>
          </w:p>
          <w:p w:rsidR="00504211" w:rsidRPr="004A6C8C" w:rsidRDefault="00375F57" w:rsidP="002337AC">
            <w:pPr>
              <w:pStyle w:val="a5"/>
              <w:spacing w:beforeLines="50" w:before="180" w:line="360" w:lineRule="exact"/>
              <w:ind w:left="0" w:firstLine="0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Please </w:t>
            </w:r>
            <w:r w:rsidR="00A51D2C">
              <w:rPr>
                <w:rFonts w:ascii="Times New Roman" w:hAnsi="Times New Roman"/>
                <w:sz w:val="28"/>
                <w:szCs w:val="32"/>
              </w:rPr>
              <w:t xml:space="preserve">fill out relevant information </w:t>
            </w:r>
            <w:r w:rsidR="00620085">
              <w:rPr>
                <w:rFonts w:ascii="Times New Roman" w:hAnsi="Times New Roman"/>
                <w:sz w:val="28"/>
                <w:szCs w:val="32"/>
              </w:rPr>
              <w:t xml:space="preserve">and print the payment bill </w:t>
            </w:r>
            <w:r w:rsidR="00A51D2C">
              <w:rPr>
                <w:rFonts w:ascii="Times New Roman" w:hAnsi="Times New Roman"/>
                <w:sz w:val="28"/>
                <w:szCs w:val="32"/>
              </w:rPr>
              <w:t>on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the</w:t>
            </w:r>
            <w:r w:rsidR="00A51D2C">
              <w:rPr>
                <w:rFonts w:ascii="Times New Roman" w:hAnsi="Times New Roman"/>
                <w:sz w:val="28"/>
                <w:szCs w:val="32"/>
              </w:rPr>
              <w:t xml:space="preserve"> "Online Payment System” on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 xml:space="preserve"> the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Payroll and 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>Cashier Division</w:t>
            </w:r>
            <w:r>
              <w:rPr>
                <w:rFonts w:ascii="Times New Roman" w:hAnsi="Times New Roman"/>
                <w:sz w:val="28"/>
                <w:szCs w:val="32"/>
              </w:rPr>
              <w:t>’s</w:t>
            </w:r>
            <w:r w:rsidR="00A51D2C">
              <w:rPr>
                <w:rFonts w:ascii="Times New Roman" w:hAnsi="Times New Roman"/>
                <w:sz w:val="28"/>
                <w:szCs w:val="32"/>
              </w:rPr>
              <w:t xml:space="preserve"> webpage, print out the bill and p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>ay the $</w:t>
            </w:r>
            <w:r w:rsidR="00774197">
              <w:rPr>
                <w:rFonts w:ascii="Times New Roman" w:hAnsi="Times New Roman" w:hint="eastAsia"/>
                <w:sz w:val="28"/>
                <w:szCs w:val="32"/>
              </w:rPr>
              <w:t>4</w:t>
            </w:r>
            <w:r w:rsidR="002337AC">
              <w:rPr>
                <w:rFonts w:ascii="Times New Roman" w:hAnsi="Times New Roman" w:hint="eastAsia"/>
                <w:sz w:val="28"/>
                <w:szCs w:val="32"/>
              </w:rPr>
              <w:t>5</w:t>
            </w:r>
            <w:r w:rsidR="00A51D2C">
              <w:rPr>
                <w:rFonts w:ascii="Times New Roman" w:hAnsi="Times New Roman"/>
                <w:sz w:val="28"/>
                <w:szCs w:val="32"/>
              </w:rPr>
              <w:t xml:space="preserve">0 </w:t>
            </w:r>
            <w:r w:rsidR="002337AC">
              <w:rPr>
                <w:rFonts w:ascii="Times New Roman" w:hAnsi="Times New Roman" w:hint="eastAsia"/>
                <w:sz w:val="28"/>
                <w:szCs w:val="32"/>
              </w:rPr>
              <w:t>r</w:t>
            </w:r>
            <w:r w:rsidR="002337AC">
              <w:rPr>
                <w:rFonts w:ascii="Times New Roman" w:hAnsi="Times New Roman"/>
                <w:sz w:val="28"/>
                <w:szCs w:val="32"/>
              </w:rPr>
              <w:t>ental</w:t>
            </w:r>
            <w:bookmarkStart w:id="0" w:name="_GoBack"/>
            <w:bookmarkEnd w:id="0"/>
            <w:r w:rsidR="00504211" w:rsidRPr="004A6C8C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A51D2C">
              <w:rPr>
                <w:rFonts w:ascii="Times New Roman" w:hAnsi="Times New Roman"/>
                <w:sz w:val="28"/>
                <w:szCs w:val="32"/>
              </w:rPr>
              <w:t xml:space="preserve">fee at the 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>convenience store</w:t>
            </w:r>
            <w:r w:rsidR="00A51D2C">
              <w:rPr>
                <w:rFonts w:ascii="Times New Roman" w:hAnsi="Times New Roman"/>
                <w:sz w:val="28"/>
                <w:szCs w:val="32"/>
              </w:rPr>
              <w:t xml:space="preserve">s, via online banking or 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 xml:space="preserve">ATM. Present </w:t>
            </w:r>
            <w:r w:rsidR="00BB76F1">
              <w:rPr>
                <w:rFonts w:ascii="Times New Roman" w:hAnsi="Times New Roman"/>
                <w:sz w:val="28"/>
                <w:szCs w:val="32"/>
              </w:rPr>
              <w:t xml:space="preserve">the application form and 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 xml:space="preserve">the </w:t>
            </w:r>
            <w:r w:rsidR="00A51D2C">
              <w:rPr>
                <w:rFonts w:ascii="Times New Roman" w:hAnsi="Times New Roman"/>
                <w:sz w:val="28"/>
                <w:szCs w:val="32"/>
              </w:rPr>
              <w:t>proof of payment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BB76F1">
              <w:rPr>
                <w:rFonts w:ascii="Times New Roman" w:hAnsi="Times New Roman"/>
                <w:sz w:val="28"/>
                <w:szCs w:val="32"/>
              </w:rPr>
              <w:t xml:space="preserve">when you pick up the dresses </w:t>
            </w:r>
            <w:r w:rsidR="00BB76F1" w:rsidRPr="004A6C8C">
              <w:rPr>
                <w:rFonts w:ascii="Times New Roman" w:hAnsi="Times New Roman"/>
                <w:sz w:val="28"/>
                <w:szCs w:val="32"/>
              </w:rPr>
              <w:t xml:space="preserve">at the </w:t>
            </w:r>
            <w:r w:rsidR="00BB76F1">
              <w:rPr>
                <w:rFonts w:ascii="Times New Roman" w:hAnsi="Times New Roman" w:hint="eastAsia"/>
                <w:sz w:val="28"/>
                <w:szCs w:val="32"/>
              </w:rPr>
              <w:t>P</w:t>
            </w:r>
            <w:r w:rsidR="00BB76F1">
              <w:rPr>
                <w:rFonts w:ascii="Times New Roman" w:hAnsi="Times New Roman"/>
                <w:sz w:val="28"/>
                <w:szCs w:val="32"/>
              </w:rPr>
              <w:t>roperty</w:t>
            </w:r>
            <w:r w:rsidR="00BB76F1" w:rsidRPr="004A6C8C">
              <w:rPr>
                <w:rFonts w:ascii="Times New Roman" w:hAnsi="Times New Roman"/>
                <w:sz w:val="28"/>
                <w:szCs w:val="32"/>
              </w:rPr>
              <w:t xml:space="preserve"> Mana</w:t>
            </w:r>
            <w:r w:rsidR="00BB76F1">
              <w:rPr>
                <w:rFonts w:ascii="Times New Roman" w:hAnsi="Times New Roman"/>
                <w:sz w:val="28"/>
                <w:szCs w:val="32"/>
              </w:rPr>
              <w:t>gement Division</w:t>
            </w:r>
            <w:r w:rsidR="00504211" w:rsidRPr="004A6C8C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</w:tr>
      <w:tr w:rsidR="00504211" w:rsidTr="00863564">
        <w:tc>
          <w:tcPr>
            <w:tcW w:w="9956" w:type="dxa"/>
            <w:tcBorders>
              <w:top w:val="single" w:sz="4" w:space="0" w:color="C0C0C0"/>
              <w:bottom w:val="single" w:sz="4" w:space="0" w:color="C0C0C0"/>
            </w:tcBorders>
          </w:tcPr>
          <w:p w:rsidR="00504211" w:rsidRPr="004A6C8C" w:rsidRDefault="00504211" w:rsidP="00504211">
            <w:pPr>
              <w:pStyle w:val="a5"/>
              <w:spacing w:beforeLines="50" w:before="180" w:line="360" w:lineRule="exact"/>
              <w:ind w:left="0" w:firstLine="0"/>
              <w:rPr>
                <w:rFonts w:ascii="Times New Roman" w:hAnsi="Times New Roman"/>
                <w:sz w:val="28"/>
                <w:szCs w:val="32"/>
              </w:rPr>
            </w:pPr>
            <w:r w:rsidRPr="004A6C8C">
              <w:rPr>
                <w:rFonts w:ascii="Times New Roman" w:hAnsi="Times New Roman" w:hint="eastAsia"/>
                <w:sz w:val="28"/>
                <w:szCs w:val="32"/>
              </w:rPr>
              <w:t>三、借用期間應妥善保管，如有遺失或損壞，依式樣製作乙套賠償。</w:t>
            </w:r>
          </w:p>
          <w:p w:rsidR="00504211" w:rsidRPr="00BB76F1" w:rsidRDefault="00BB76F1" w:rsidP="00BB76F1">
            <w:pPr>
              <w:rPr>
                <w:rFonts w:ascii="Times New Roman" w:hAnsi="Times New Roman"/>
              </w:rPr>
            </w:pPr>
            <w:r w:rsidRPr="00BB76F1">
              <w:rPr>
                <w:rFonts w:ascii="Times New Roman" w:hAnsi="Times New Roman"/>
                <w:sz w:val="28"/>
              </w:rPr>
              <w:t>The borrowers are obliged to the maintenance of the academic dresses. Any loss and damage of the dresses will require recompense.</w:t>
            </w:r>
          </w:p>
        </w:tc>
      </w:tr>
      <w:tr w:rsidR="00504211" w:rsidTr="00863564">
        <w:tc>
          <w:tcPr>
            <w:tcW w:w="9956" w:type="dxa"/>
            <w:tcBorders>
              <w:top w:val="single" w:sz="4" w:space="0" w:color="C0C0C0"/>
              <w:bottom w:val="single" w:sz="4" w:space="0" w:color="C0C0C0"/>
            </w:tcBorders>
          </w:tcPr>
          <w:p w:rsidR="00504211" w:rsidRDefault="00504211" w:rsidP="00F72B7D">
            <w:pPr>
              <w:pStyle w:val="a5"/>
              <w:spacing w:beforeLines="50" w:before="180" w:line="400" w:lineRule="exact"/>
              <w:ind w:left="567" w:hanging="567"/>
              <w:rPr>
                <w:sz w:val="28"/>
                <w:szCs w:val="32"/>
              </w:rPr>
            </w:pPr>
            <w:r w:rsidRPr="004A6C8C">
              <w:rPr>
                <w:rFonts w:hint="eastAsia"/>
                <w:sz w:val="28"/>
                <w:szCs w:val="32"/>
              </w:rPr>
              <w:t>四、學位服應於畢業典禮結束後一星期內歸還。逾期未歸還者，每套每逾一日罰滯納金新台幣</w:t>
            </w:r>
            <w:r w:rsidRPr="004A6C8C">
              <w:rPr>
                <w:rFonts w:hint="eastAsia"/>
                <w:sz w:val="28"/>
                <w:szCs w:val="32"/>
              </w:rPr>
              <w:t>50</w:t>
            </w:r>
            <w:r w:rsidRPr="004A6C8C">
              <w:rPr>
                <w:rFonts w:hint="eastAsia"/>
                <w:sz w:val="28"/>
                <w:szCs w:val="32"/>
              </w:rPr>
              <w:t>元，並以學位服賠償金額為上限</w:t>
            </w:r>
            <w:r>
              <w:rPr>
                <w:rFonts w:hint="eastAsia"/>
                <w:sz w:val="28"/>
                <w:szCs w:val="32"/>
              </w:rPr>
              <w:t>。</w:t>
            </w:r>
          </w:p>
          <w:p w:rsidR="00504211" w:rsidRPr="006E02DE" w:rsidRDefault="006E02DE" w:rsidP="006E02DE">
            <w:pPr>
              <w:rPr>
                <w:rFonts w:ascii="Times New Roman" w:hAnsi="Times New Roman"/>
              </w:rPr>
            </w:pPr>
            <w:r w:rsidRPr="006E02DE">
              <w:rPr>
                <w:rFonts w:ascii="Times New Roman" w:hAnsi="Times New Roman"/>
                <w:sz w:val="28"/>
              </w:rPr>
              <w:t>Cap and gown should be returned within one week after the commencement ceremony. Overdue returning would lead to a fin</w:t>
            </w:r>
            <w:r>
              <w:rPr>
                <w:rFonts w:ascii="Times New Roman" w:hAnsi="Times New Roman"/>
                <w:sz w:val="28"/>
              </w:rPr>
              <w:t>e of NT$50 per day for each dress</w:t>
            </w:r>
            <w:r w:rsidRPr="006E02DE">
              <w:rPr>
                <w:rFonts w:ascii="Times New Roman" w:hAnsi="Times New Roman"/>
                <w:sz w:val="28"/>
              </w:rPr>
              <w:t>, and it is cumulative (excluding holidays and weekends) until the day</w:t>
            </w:r>
            <w:r>
              <w:rPr>
                <w:rFonts w:ascii="Times New Roman" w:hAnsi="Times New Roman"/>
                <w:sz w:val="28"/>
              </w:rPr>
              <w:t xml:space="preserve"> of the dress’</w:t>
            </w:r>
            <w:r w:rsidRPr="006E02DE">
              <w:rPr>
                <w:rFonts w:ascii="Times New Roman" w:hAnsi="Times New Roman"/>
                <w:sz w:val="28"/>
              </w:rPr>
              <w:t xml:space="preserve"> return. The compensation limit would be the cost of the</w:t>
            </w:r>
            <w:r>
              <w:rPr>
                <w:rFonts w:ascii="Times New Roman" w:hAnsi="Times New Roman"/>
                <w:sz w:val="28"/>
              </w:rPr>
              <w:t xml:space="preserve"> dress</w:t>
            </w:r>
            <w:r w:rsidRPr="006E02DE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504211" w:rsidRDefault="00504211" w:rsidP="00504211">
      <w:pPr>
        <w:tabs>
          <w:tab w:val="center" w:leader="hyphen" w:pos="3402"/>
          <w:tab w:val="center" w:leader="hyphen" w:pos="6804"/>
          <w:tab w:val="center" w:leader="hyphen" w:pos="10206"/>
          <w:tab w:val="center" w:leader="hyphen" w:pos="13608"/>
        </w:tabs>
        <w:snapToGrid w:val="0"/>
        <w:spacing w:before="240" w:after="240" w:line="560" w:lineRule="atLeast"/>
        <w:ind w:left="240" w:hangingChars="75" w:hanging="240"/>
        <w:rPr>
          <w:rFonts w:eastAsia="標楷體"/>
          <w:sz w:val="32"/>
        </w:rPr>
      </w:pPr>
      <w:r w:rsidRPr="00940FED">
        <w:rPr>
          <w:rFonts w:eastAsia="標楷體" w:hint="eastAsia"/>
          <w:sz w:val="32"/>
        </w:rPr>
        <w:t>院系所單位章</w:t>
      </w:r>
      <w:r>
        <w:rPr>
          <w:rFonts w:eastAsia="標楷體" w:hint="eastAsia"/>
          <w:sz w:val="32"/>
        </w:rPr>
        <w:t>(College/department/institute stamp)</w:t>
      </w:r>
      <w:r w:rsidRPr="00940FED">
        <w:rPr>
          <w:rFonts w:eastAsia="標楷體" w:hint="eastAsia"/>
          <w:sz w:val="32"/>
        </w:rPr>
        <w:t>：</w:t>
      </w:r>
    </w:p>
    <w:p w:rsidR="003A0386" w:rsidRDefault="003A0386" w:rsidP="00504211">
      <w:pPr>
        <w:tabs>
          <w:tab w:val="center" w:leader="hyphen" w:pos="3402"/>
          <w:tab w:val="center" w:leader="hyphen" w:pos="6804"/>
          <w:tab w:val="center" w:leader="hyphen" w:pos="10206"/>
          <w:tab w:val="center" w:leader="hyphen" w:pos="13608"/>
        </w:tabs>
        <w:snapToGrid w:val="0"/>
        <w:spacing w:before="120" w:after="120"/>
        <w:ind w:leftChars="225" w:left="639" w:hangingChars="31" w:hanging="99"/>
        <w:rPr>
          <w:rFonts w:eastAsia="標楷體"/>
          <w:sz w:val="32"/>
        </w:rPr>
      </w:pPr>
    </w:p>
    <w:p w:rsidR="00097BE1" w:rsidRPr="00504211" w:rsidRDefault="00630B80" w:rsidP="00504211">
      <w:pPr>
        <w:tabs>
          <w:tab w:val="center" w:leader="hyphen" w:pos="3402"/>
          <w:tab w:val="center" w:leader="hyphen" w:pos="6804"/>
          <w:tab w:val="center" w:leader="hyphen" w:pos="10206"/>
          <w:tab w:val="center" w:leader="hyphen" w:pos="13608"/>
        </w:tabs>
        <w:snapToGrid w:val="0"/>
        <w:spacing w:before="120" w:after="120"/>
        <w:ind w:leftChars="225" w:left="639" w:hangingChars="31" w:hanging="99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   </w:t>
      </w:r>
      <w:r w:rsidR="00504211" w:rsidRPr="00940FED">
        <w:rPr>
          <w:rFonts w:eastAsia="標楷體" w:hint="eastAsia"/>
          <w:sz w:val="32"/>
        </w:rPr>
        <w:t>年</w:t>
      </w:r>
      <w:r w:rsidR="00504211">
        <w:rPr>
          <w:rFonts w:eastAsia="標楷體" w:hint="eastAsia"/>
          <w:sz w:val="32"/>
        </w:rPr>
        <w:t>(Year)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/>
          <w:sz w:val="32"/>
        </w:rPr>
        <w:t xml:space="preserve">  </w:t>
      </w:r>
      <w:r w:rsidR="00504211" w:rsidRPr="00940FED">
        <w:rPr>
          <w:rFonts w:eastAsia="標楷體" w:hint="eastAsia"/>
          <w:sz w:val="32"/>
        </w:rPr>
        <w:t>月</w:t>
      </w:r>
      <w:r w:rsidR="00504211">
        <w:rPr>
          <w:rFonts w:eastAsia="標楷體" w:hint="eastAsia"/>
          <w:sz w:val="32"/>
        </w:rPr>
        <w:t>(Month)</w:t>
      </w:r>
      <w:r>
        <w:rPr>
          <w:rFonts w:eastAsia="標楷體" w:hint="eastAsia"/>
          <w:sz w:val="32"/>
        </w:rPr>
        <w:t xml:space="preserve">    </w:t>
      </w:r>
      <w:r w:rsidR="00504211" w:rsidRPr="00940FED">
        <w:rPr>
          <w:rFonts w:eastAsia="標楷體" w:hint="eastAsia"/>
          <w:sz w:val="32"/>
        </w:rPr>
        <w:t>日</w:t>
      </w:r>
      <w:r w:rsidR="00504211">
        <w:rPr>
          <w:rFonts w:eastAsia="標楷體" w:hint="eastAsia"/>
          <w:sz w:val="32"/>
        </w:rPr>
        <w:t>(Day)</w:t>
      </w:r>
    </w:p>
    <w:sectPr w:rsidR="00097BE1" w:rsidRPr="00504211" w:rsidSect="00504211">
      <w:pgSz w:w="11906" w:h="16838"/>
      <w:pgMar w:top="899" w:right="1106" w:bottom="89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C4" w:rsidRDefault="00E647C4">
      <w:r>
        <w:separator/>
      </w:r>
    </w:p>
  </w:endnote>
  <w:endnote w:type="continuationSeparator" w:id="0">
    <w:p w:rsidR="00E647C4" w:rsidRDefault="00E6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C4" w:rsidRDefault="00E647C4">
      <w:r>
        <w:separator/>
      </w:r>
    </w:p>
  </w:footnote>
  <w:footnote w:type="continuationSeparator" w:id="0">
    <w:p w:rsidR="00E647C4" w:rsidRDefault="00E6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2562F"/>
    <w:multiLevelType w:val="hybridMultilevel"/>
    <w:tmpl w:val="CA56FC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11"/>
    <w:rsid w:val="00022255"/>
    <w:rsid w:val="00037699"/>
    <w:rsid w:val="000454D8"/>
    <w:rsid w:val="000804DC"/>
    <w:rsid w:val="00097BE1"/>
    <w:rsid w:val="00113439"/>
    <w:rsid w:val="00117FA7"/>
    <w:rsid w:val="001F50B0"/>
    <w:rsid w:val="002337AC"/>
    <w:rsid w:val="002D0BB4"/>
    <w:rsid w:val="002E7130"/>
    <w:rsid w:val="00375F57"/>
    <w:rsid w:val="003A0386"/>
    <w:rsid w:val="00504211"/>
    <w:rsid w:val="00581752"/>
    <w:rsid w:val="00620085"/>
    <w:rsid w:val="00630B80"/>
    <w:rsid w:val="00674006"/>
    <w:rsid w:val="006E02DE"/>
    <w:rsid w:val="006F3A77"/>
    <w:rsid w:val="00774197"/>
    <w:rsid w:val="00863564"/>
    <w:rsid w:val="00904242"/>
    <w:rsid w:val="00A51D2C"/>
    <w:rsid w:val="00AA4E6B"/>
    <w:rsid w:val="00AD7BD5"/>
    <w:rsid w:val="00B117E4"/>
    <w:rsid w:val="00B40D99"/>
    <w:rsid w:val="00B554BD"/>
    <w:rsid w:val="00B77820"/>
    <w:rsid w:val="00BB76F1"/>
    <w:rsid w:val="00BE36F5"/>
    <w:rsid w:val="00C27CC0"/>
    <w:rsid w:val="00C770C9"/>
    <w:rsid w:val="00C970F8"/>
    <w:rsid w:val="00E647C4"/>
    <w:rsid w:val="00EC2C09"/>
    <w:rsid w:val="00F72B7D"/>
    <w:rsid w:val="00F7302C"/>
    <w:rsid w:val="00F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3F5BB"/>
  <w15:chartTrackingRefBased/>
  <w15:docId w15:val="{DEEA21E5-A2C0-4680-9101-EAEEEAD8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0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504211"/>
    <w:pPr>
      <w:ind w:left="1260" w:hanging="540"/>
      <w:jc w:val="both"/>
    </w:pPr>
    <w:rPr>
      <w:rFonts w:eastAsia="標楷體"/>
      <w:szCs w:val="20"/>
    </w:rPr>
  </w:style>
  <w:style w:type="table" w:styleId="a6">
    <w:name w:val="Table Grid"/>
    <w:basedOn w:val="a1"/>
    <w:rsid w:val="0050421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B76F1"/>
    <w:pPr>
      <w:ind w:leftChars="200" w:left="480"/>
    </w:pPr>
    <w:rPr>
      <w:rFonts w:eastAsiaTheme="minorEastAsia"/>
      <w:kern w:val="0"/>
    </w:rPr>
  </w:style>
  <w:style w:type="paragraph" w:styleId="a8">
    <w:name w:val="Balloon Text"/>
    <w:basedOn w:val="a"/>
    <w:link w:val="a9"/>
    <w:rsid w:val="00080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804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>CMT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國立中山大學借用博士服申請表</dc:title>
  <dc:subject/>
  <dc:creator>USER</dc:creator>
  <cp:keywords/>
  <dc:description/>
  <cp:lastModifiedBy>user</cp:lastModifiedBy>
  <cp:revision>4</cp:revision>
  <cp:lastPrinted>2024-08-15T08:36:00Z</cp:lastPrinted>
  <dcterms:created xsi:type="dcterms:W3CDTF">2024-05-06T00:41:00Z</dcterms:created>
  <dcterms:modified xsi:type="dcterms:W3CDTF">2024-09-20T03:29:00Z</dcterms:modified>
</cp:coreProperties>
</file>